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52F99" w14:textId="77777777" w:rsidR="000C767D" w:rsidRPr="000C767D" w:rsidRDefault="000C767D" w:rsidP="000C767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767D">
        <w:rPr>
          <w:rFonts w:ascii="Times New Roman" w:hAnsi="Times New Roman" w:cs="Times New Roman"/>
          <w:b/>
          <w:sz w:val="28"/>
          <w:szCs w:val="28"/>
        </w:rPr>
        <w:t xml:space="preserve">DICHIARAZIONE SOSTITUTIVA di CERTIFICAZIONE e ATTO di NOTORIETA’ </w:t>
      </w:r>
    </w:p>
    <w:p w14:paraId="47AFC870" w14:textId="77777777" w:rsidR="000C767D" w:rsidRPr="00435B17" w:rsidRDefault="000C767D" w:rsidP="000C76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5B17">
        <w:rPr>
          <w:rFonts w:ascii="Times New Roman" w:hAnsi="Times New Roman" w:cs="Times New Roman"/>
          <w:b/>
          <w:sz w:val="24"/>
          <w:szCs w:val="24"/>
        </w:rPr>
        <w:t xml:space="preserve">(artt. 46.47 e 48 del D.P.R. 28.12.2000 - N.445) </w:t>
      </w:r>
    </w:p>
    <w:p w14:paraId="3DA951F2" w14:textId="77777777" w:rsidR="00435B17" w:rsidRDefault="000C767D" w:rsidP="00435B1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5B17">
        <w:rPr>
          <w:rFonts w:ascii="Times New Roman" w:hAnsi="Times New Roman" w:cs="Times New Roman"/>
          <w:b/>
          <w:sz w:val="28"/>
          <w:szCs w:val="28"/>
        </w:rPr>
        <w:t xml:space="preserve">Al Comune di </w:t>
      </w:r>
    </w:p>
    <w:p w14:paraId="23B981EA" w14:textId="77777777" w:rsidR="000C767D" w:rsidRPr="00BD6612" w:rsidRDefault="000C767D" w:rsidP="00435B17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6612">
        <w:rPr>
          <w:rFonts w:ascii="Times New Roman" w:hAnsi="Times New Roman" w:cs="Times New Roman"/>
          <w:b/>
          <w:sz w:val="28"/>
          <w:szCs w:val="28"/>
          <w:u w:val="single"/>
        </w:rPr>
        <w:t xml:space="preserve">NOCERA INFERIORE </w:t>
      </w:r>
    </w:p>
    <w:p w14:paraId="1EB9AF0C" w14:textId="77777777" w:rsidR="00435B17" w:rsidRDefault="00435B17" w:rsidP="000C76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7D2C4F" w14:textId="77777777" w:rsidR="000C767D" w:rsidRDefault="000C767D" w:rsidP="000C76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67D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67D">
        <w:rPr>
          <w:rFonts w:ascii="Times New Roman" w:hAnsi="Times New Roman" w:cs="Times New Roman"/>
          <w:sz w:val="24"/>
          <w:szCs w:val="24"/>
        </w:rPr>
        <w:t>SOTTOSCRITTO_________________________________________________________</w:t>
      </w:r>
      <w:r w:rsidR="005F09BD">
        <w:rPr>
          <w:rFonts w:ascii="Times New Roman" w:hAnsi="Times New Roman" w:cs="Times New Roman"/>
          <w:sz w:val="24"/>
          <w:szCs w:val="24"/>
        </w:rPr>
        <w:t>__</w:t>
      </w:r>
      <w:r w:rsidRPr="000C767D">
        <w:rPr>
          <w:rFonts w:ascii="Times New Roman" w:hAnsi="Times New Roman" w:cs="Times New Roman"/>
          <w:sz w:val="24"/>
          <w:szCs w:val="24"/>
        </w:rPr>
        <w:t xml:space="preserve">____ </w:t>
      </w:r>
    </w:p>
    <w:p w14:paraId="6119C171" w14:textId="77777777" w:rsidR="000C767D" w:rsidRDefault="000C767D" w:rsidP="000C76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67D">
        <w:rPr>
          <w:rFonts w:ascii="Times New Roman" w:hAnsi="Times New Roman" w:cs="Times New Roman"/>
          <w:sz w:val="24"/>
          <w:szCs w:val="24"/>
        </w:rPr>
        <w:t>NATO A__________________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C767D">
        <w:rPr>
          <w:rFonts w:ascii="Times New Roman" w:hAnsi="Times New Roman" w:cs="Times New Roman"/>
          <w:sz w:val="24"/>
          <w:szCs w:val="24"/>
        </w:rPr>
        <w:t>_________ PROV.____</w:t>
      </w:r>
      <w:r w:rsidR="00435B17">
        <w:rPr>
          <w:rFonts w:ascii="Times New Roman" w:hAnsi="Times New Roman" w:cs="Times New Roman"/>
          <w:sz w:val="24"/>
          <w:szCs w:val="24"/>
        </w:rPr>
        <w:t>___</w:t>
      </w:r>
      <w:r w:rsidRPr="000C767D">
        <w:rPr>
          <w:rFonts w:ascii="Times New Roman" w:hAnsi="Times New Roman" w:cs="Times New Roman"/>
          <w:sz w:val="24"/>
          <w:szCs w:val="24"/>
        </w:rPr>
        <w:t>_ IL __</w:t>
      </w:r>
      <w:r w:rsidR="00435B17">
        <w:rPr>
          <w:rFonts w:ascii="Times New Roman" w:hAnsi="Times New Roman" w:cs="Times New Roman"/>
          <w:sz w:val="24"/>
          <w:szCs w:val="24"/>
        </w:rPr>
        <w:t>____________________</w:t>
      </w:r>
    </w:p>
    <w:p w14:paraId="341EF7B9" w14:textId="77777777" w:rsidR="00435B17" w:rsidRDefault="000C767D" w:rsidP="000C76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67D">
        <w:rPr>
          <w:rFonts w:ascii="Times New Roman" w:hAnsi="Times New Roman" w:cs="Times New Roman"/>
          <w:sz w:val="24"/>
          <w:szCs w:val="24"/>
        </w:rPr>
        <w:t>RESIDENTE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Pr="000C767D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5F09BD">
        <w:rPr>
          <w:rFonts w:ascii="Times New Roman" w:hAnsi="Times New Roman" w:cs="Times New Roman"/>
          <w:sz w:val="24"/>
          <w:szCs w:val="24"/>
        </w:rPr>
        <w:t>____</w:t>
      </w:r>
      <w:r w:rsidR="00435B17">
        <w:rPr>
          <w:rFonts w:ascii="Times New Roman" w:hAnsi="Times New Roman" w:cs="Times New Roman"/>
          <w:sz w:val="24"/>
          <w:szCs w:val="24"/>
        </w:rPr>
        <w:t xml:space="preserve">____ PROV._________IN </w:t>
      </w:r>
      <w:r>
        <w:rPr>
          <w:rFonts w:ascii="Times New Roman" w:hAnsi="Times New Roman" w:cs="Times New Roman"/>
          <w:sz w:val="24"/>
          <w:szCs w:val="24"/>
        </w:rPr>
        <w:t>VIA</w:t>
      </w:r>
      <w:r w:rsidR="00435B17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23124EB9" w14:textId="77777777" w:rsidR="00F55F3A" w:rsidRDefault="00435B17" w:rsidP="000C76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="000C767D" w:rsidRPr="000C767D">
        <w:rPr>
          <w:rFonts w:ascii="Times New Roman" w:hAnsi="Times New Roman" w:cs="Times New Roman"/>
          <w:sz w:val="24"/>
          <w:szCs w:val="24"/>
        </w:rPr>
        <w:t>N</w:t>
      </w:r>
      <w:r w:rsidR="000C767D">
        <w:rPr>
          <w:rFonts w:ascii="Times New Roman" w:hAnsi="Times New Roman" w:cs="Times New Roman"/>
          <w:sz w:val="24"/>
          <w:szCs w:val="24"/>
        </w:rPr>
        <w:t xml:space="preserve">. </w:t>
      </w:r>
      <w:r w:rsidR="005F09B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5F09BD">
        <w:rPr>
          <w:rFonts w:ascii="Times New Roman" w:hAnsi="Times New Roman" w:cs="Times New Roman"/>
          <w:sz w:val="24"/>
          <w:szCs w:val="24"/>
        </w:rPr>
        <w:t>_</w:t>
      </w:r>
      <w:r w:rsidR="000C767D">
        <w:rPr>
          <w:rFonts w:ascii="Times New Roman" w:hAnsi="Times New Roman" w:cs="Times New Roman"/>
          <w:sz w:val="24"/>
          <w:szCs w:val="24"/>
        </w:rPr>
        <w:t xml:space="preserve">CODICE </w:t>
      </w:r>
      <w:r w:rsidR="005F09BD">
        <w:rPr>
          <w:rFonts w:ascii="Times New Roman" w:hAnsi="Times New Roman" w:cs="Times New Roman"/>
          <w:sz w:val="24"/>
          <w:szCs w:val="24"/>
        </w:rPr>
        <w:t>FISCAL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F55F3A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14:paraId="1062D2DF" w14:textId="77777777" w:rsidR="005F09BD" w:rsidRDefault="005F09BD" w:rsidP="000C76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MAIL____________________</w:t>
      </w:r>
      <w:r w:rsidR="00435B1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="000C767D">
        <w:rPr>
          <w:rFonts w:ascii="Times New Roman" w:hAnsi="Times New Roman" w:cs="Times New Roman"/>
          <w:sz w:val="24"/>
          <w:szCs w:val="24"/>
        </w:rPr>
        <w:t xml:space="preserve">  </w:t>
      </w:r>
      <w:r w:rsidR="00F55F3A">
        <w:rPr>
          <w:rFonts w:ascii="Times New Roman" w:hAnsi="Times New Roman" w:cs="Times New Roman"/>
          <w:sz w:val="24"/>
          <w:szCs w:val="24"/>
        </w:rPr>
        <w:t>Tel</w:t>
      </w:r>
      <w:proofErr w:type="gramEnd"/>
      <w:r w:rsidR="00F55F3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55F3A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="00F55F3A">
        <w:rPr>
          <w:rFonts w:ascii="Times New Roman" w:hAnsi="Times New Roman" w:cs="Times New Roman"/>
          <w:sz w:val="24"/>
          <w:szCs w:val="24"/>
        </w:rPr>
        <w:t>.____________________________________</w:t>
      </w:r>
      <w:r w:rsidR="000C767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C767D" w:rsidRPr="000C767D">
        <w:rPr>
          <w:rFonts w:ascii="Times New Roman" w:hAnsi="Times New Roman" w:cs="Times New Roman"/>
          <w:sz w:val="24"/>
          <w:szCs w:val="24"/>
        </w:rPr>
        <w:t xml:space="preserve"> </w:t>
      </w:r>
      <w:r w:rsidR="000C767D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A406950" w14:textId="77777777" w:rsidR="00435B17" w:rsidRDefault="000C767D" w:rsidP="000C76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67D">
        <w:rPr>
          <w:rFonts w:ascii="Times New Roman" w:hAnsi="Times New Roman" w:cs="Times New Roman"/>
          <w:sz w:val="24"/>
          <w:szCs w:val="24"/>
        </w:rPr>
        <w:t>per i fini di cui agli artt.46,47 e 48 del D.P.R. 28-12-2000 n.445 consapevole delle responsabilità penali cui posso andare incontro in caso di dichiarazioni mendaci, come previsto dall’articolo 76 della stessa legge e consapevole del fatto che, in caso di dichiarazioni mendaci, l’articolo 75 della predetta legge prevede la decadenza dai benefici eventualmente conseguiti al provvedimento emanato sulla base delle dichiarazioni non veritiere,</w:t>
      </w:r>
    </w:p>
    <w:p w14:paraId="5414F3A9" w14:textId="77777777" w:rsidR="00435B17" w:rsidRDefault="000C767D" w:rsidP="00435B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5B17">
        <w:rPr>
          <w:rFonts w:ascii="Times New Roman" w:hAnsi="Times New Roman" w:cs="Times New Roman"/>
          <w:b/>
          <w:sz w:val="24"/>
          <w:szCs w:val="24"/>
        </w:rPr>
        <w:t>DICHIARO</w:t>
      </w:r>
    </w:p>
    <w:p w14:paraId="42D46CD1" w14:textId="77777777" w:rsidR="00487C21" w:rsidRDefault="000C767D" w:rsidP="00487C21">
      <w:pPr>
        <w:pStyle w:val="Paragrafoelenco"/>
        <w:numPr>
          <w:ilvl w:val="0"/>
          <w:numId w:val="2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487C21">
        <w:rPr>
          <w:rFonts w:ascii="Times New Roman" w:hAnsi="Times New Roman" w:cs="Times New Roman"/>
          <w:sz w:val="24"/>
          <w:szCs w:val="24"/>
        </w:rPr>
        <w:t>di non aver riportato condanne per maltrattamento o uccisione di anima</w:t>
      </w:r>
      <w:r w:rsidR="00487C21">
        <w:rPr>
          <w:rFonts w:ascii="Times New Roman" w:hAnsi="Times New Roman" w:cs="Times New Roman"/>
          <w:sz w:val="24"/>
          <w:szCs w:val="24"/>
        </w:rPr>
        <w:t>li, spettacoli o manifestazioni</w:t>
      </w:r>
    </w:p>
    <w:p w14:paraId="6A5F6045" w14:textId="77777777" w:rsidR="00435B17" w:rsidRPr="00487C21" w:rsidRDefault="000C767D" w:rsidP="00487C21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7C21">
        <w:rPr>
          <w:rFonts w:ascii="Times New Roman" w:hAnsi="Times New Roman" w:cs="Times New Roman"/>
          <w:sz w:val="24"/>
          <w:szCs w:val="24"/>
        </w:rPr>
        <w:t>vietati, competizioni non autorizzate e scommesse clandestine, di cui agli artt. 544-bis, 544-ter, 544-quater, 544-quin</w:t>
      </w:r>
      <w:r w:rsidR="00435B17" w:rsidRPr="00487C21">
        <w:rPr>
          <w:rFonts w:ascii="Times New Roman" w:hAnsi="Times New Roman" w:cs="Times New Roman"/>
          <w:sz w:val="24"/>
          <w:szCs w:val="24"/>
        </w:rPr>
        <w:t>quies e 727 del codice penale (</w:t>
      </w:r>
      <w:r w:rsidRPr="00487C21">
        <w:rPr>
          <w:rFonts w:ascii="Times New Roman" w:hAnsi="Times New Roman" w:cs="Times New Roman"/>
          <w:sz w:val="24"/>
          <w:szCs w:val="24"/>
        </w:rPr>
        <w:t xml:space="preserve">il cui testo </w:t>
      </w:r>
      <w:r w:rsidR="00435B17" w:rsidRPr="00487C21">
        <w:rPr>
          <w:rFonts w:ascii="Times New Roman" w:hAnsi="Times New Roman" w:cs="Times New Roman"/>
          <w:sz w:val="24"/>
          <w:szCs w:val="24"/>
        </w:rPr>
        <w:t>è</w:t>
      </w:r>
      <w:r w:rsidRPr="00487C21">
        <w:rPr>
          <w:rFonts w:ascii="Times New Roman" w:hAnsi="Times New Roman" w:cs="Times New Roman"/>
          <w:sz w:val="24"/>
          <w:szCs w:val="24"/>
        </w:rPr>
        <w:t xml:space="preserve"> stampato tergo della presente dichiarazione). </w:t>
      </w:r>
    </w:p>
    <w:p w14:paraId="67FD28CE" w14:textId="77777777" w:rsidR="00435B17" w:rsidRDefault="000C767D" w:rsidP="00435B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5B17">
        <w:rPr>
          <w:rFonts w:ascii="Times New Roman" w:hAnsi="Times New Roman" w:cs="Times New Roman"/>
          <w:b/>
          <w:sz w:val="24"/>
          <w:szCs w:val="24"/>
        </w:rPr>
        <w:t>DICHIARO</w:t>
      </w:r>
    </w:p>
    <w:p w14:paraId="76135CB2" w14:textId="77777777" w:rsidR="00487C21" w:rsidRPr="00487C21" w:rsidRDefault="000C767D" w:rsidP="00487C21">
      <w:pPr>
        <w:pStyle w:val="Paragrafoelenco"/>
        <w:numPr>
          <w:ilvl w:val="0"/>
          <w:numId w:val="1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487C21">
        <w:rPr>
          <w:rFonts w:ascii="Times New Roman" w:hAnsi="Times New Roman" w:cs="Times New Roman"/>
          <w:sz w:val="24"/>
          <w:szCs w:val="24"/>
        </w:rPr>
        <w:t xml:space="preserve">di essere informato ai sensi dell’articolo 13 del d.lgs.196/2003 (codice privacy); </w:t>
      </w:r>
    </w:p>
    <w:p w14:paraId="5FD80E26" w14:textId="77777777" w:rsidR="00487C21" w:rsidRDefault="000C767D" w:rsidP="000C76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67D">
        <w:rPr>
          <w:rFonts w:ascii="Times New Roman" w:hAnsi="Times New Roman" w:cs="Times New Roman"/>
          <w:sz w:val="24"/>
          <w:szCs w:val="24"/>
        </w:rPr>
        <w:sym w:font="Symbol" w:char="F0B7"/>
      </w:r>
      <w:r w:rsidRPr="000C767D">
        <w:rPr>
          <w:rFonts w:ascii="Times New Roman" w:hAnsi="Times New Roman" w:cs="Times New Roman"/>
          <w:sz w:val="24"/>
          <w:szCs w:val="24"/>
        </w:rPr>
        <w:t xml:space="preserve"> che i dati sopra riportati vengono trattati esclusivamente ai fini del procedimento per i quali sono richiesti, inclusa la verifica della esattezza e veridicità delle dichiarazioni rilasciate; </w:t>
      </w:r>
    </w:p>
    <w:p w14:paraId="7EA3C0CF" w14:textId="77777777" w:rsidR="00487C21" w:rsidRDefault="000C767D" w:rsidP="000C76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67D">
        <w:rPr>
          <w:rFonts w:ascii="Times New Roman" w:hAnsi="Times New Roman" w:cs="Times New Roman"/>
          <w:sz w:val="24"/>
          <w:szCs w:val="24"/>
        </w:rPr>
        <w:sym w:font="Symbol" w:char="F0B7"/>
      </w:r>
      <w:r w:rsidRPr="000C767D">
        <w:rPr>
          <w:rFonts w:ascii="Times New Roman" w:hAnsi="Times New Roman" w:cs="Times New Roman"/>
          <w:sz w:val="24"/>
          <w:szCs w:val="24"/>
        </w:rPr>
        <w:t xml:space="preserve"> che i dati possono essere comunicati ai soggetti istituzionali nei soli casi previsti dalle disposizioni di legge o di regolamento e ai soggetti che hanno diritto a richiedere l’accesso ai sensi della Legge 241/90 e </w:t>
      </w:r>
      <w:r w:rsidR="00487C21" w:rsidRPr="000C767D">
        <w:rPr>
          <w:rFonts w:ascii="Times New Roman" w:hAnsi="Times New Roman" w:cs="Times New Roman"/>
          <w:sz w:val="24"/>
          <w:szCs w:val="24"/>
        </w:rPr>
        <w:t>delle altre</w:t>
      </w:r>
      <w:r w:rsidRPr="000C767D">
        <w:rPr>
          <w:rFonts w:ascii="Times New Roman" w:hAnsi="Times New Roman" w:cs="Times New Roman"/>
          <w:sz w:val="24"/>
          <w:szCs w:val="24"/>
        </w:rPr>
        <w:t xml:space="preserve"> normative di settore; </w:t>
      </w:r>
    </w:p>
    <w:p w14:paraId="6B28D2D0" w14:textId="77777777" w:rsidR="000C767D" w:rsidRDefault="000C767D" w:rsidP="000C76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67D">
        <w:rPr>
          <w:rFonts w:ascii="Times New Roman" w:hAnsi="Times New Roman" w:cs="Times New Roman"/>
          <w:sz w:val="24"/>
          <w:szCs w:val="24"/>
        </w:rPr>
        <w:sym w:font="Symbol" w:char="F0B7"/>
      </w:r>
      <w:r w:rsidRPr="000C767D">
        <w:rPr>
          <w:rFonts w:ascii="Times New Roman" w:hAnsi="Times New Roman" w:cs="Times New Roman"/>
          <w:sz w:val="24"/>
          <w:szCs w:val="24"/>
        </w:rPr>
        <w:t xml:space="preserve"> che i dati verranno trattati utilizzando mezzi informatici e/o cartacei di potere esercitare in qualsiasi momento i diritti previsti dall’articolo 7 del codice sulla privacy, rivolgendosi al responsabile del servizio al quale è diretta la presente dichiarazione. </w:t>
      </w:r>
    </w:p>
    <w:p w14:paraId="182C5B18" w14:textId="77777777" w:rsidR="00487C21" w:rsidRDefault="000C767D" w:rsidP="000C767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Noc</w:t>
      </w:r>
      <w:proofErr w:type="spellEnd"/>
      <w:r>
        <w:rPr>
          <w:rFonts w:ascii="Times New Roman" w:hAnsi="Times New Roman" w:cs="Times New Roman"/>
          <w:sz w:val="24"/>
          <w:szCs w:val="24"/>
        </w:rPr>
        <w:t>. Inf/re, lì</w:t>
      </w:r>
      <w:r w:rsidRPr="000C767D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14:paraId="78AF5FFD" w14:textId="77777777" w:rsidR="00487C21" w:rsidRDefault="00487C21" w:rsidP="00487C2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0C767D">
        <w:rPr>
          <w:rFonts w:ascii="Times New Roman" w:hAnsi="Times New Roman" w:cs="Times New Roman"/>
          <w:sz w:val="24"/>
          <w:szCs w:val="24"/>
        </w:rPr>
        <w:t xml:space="preserve">irma Del Dichiarante </w:t>
      </w:r>
    </w:p>
    <w:p w14:paraId="7B02568E" w14:textId="77777777" w:rsidR="00435B17" w:rsidRDefault="00435B17" w:rsidP="00487C2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0C767D" w:rsidRPr="000C767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3BF8A49" w14:textId="77777777" w:rsidR="000C767D" w:rsidRDefault="000C767D" w:rsidP="00487C21">
      <w:pPr>
        <w:jc w:val="right"/>
        <w:rPr>
          <w:rFonts w:ascii="Times New Roman" w:hAnsi="Times New Roman" w:cs="Times New Roman"/>
          <w:sz w:val="24"/>
          <w:szCs w:val="24"/>
        </w:rPr>
      </w:pPr>
      <w:r w:rsidRPr="000C76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28E060" w14:textId="77777777" w:rsidR="00435B17" w:rsidRDefault="00435B17" w:rsidP="000C767D">
      <w:pPr>
        <w:rPr>
          <w:rFonts w:ascii="Times New Roman" w:hAnsi="Times New Roman" w:cs="Times New Roman"/>
          <w:sz w:val="24"/>
          <w:szCs w:val="24"/>
        </w:rPr>
      </w:pPr>
    </w:p>
    <w:p w14:paraId="69346BC9" w14:textId="77777777" w:rsidR="00435B17" w:rsidRDefault="00435B17" w:rsidP="000C767D">
      <w:pPr>
        <w:rPr>
          <w:rFonts w:ascii="Times New Roman" w:hAnsi="Times New Roman" w:cs="Times New Roman"/>
          <w:sz w:val="24"/>
          <w:szCs w:val="24"/>
        </w:rPr>
      </w:pPr>
    </w:p>
    <w:p w14:paraId="1B17DE9B" w14:textId="77777777" w:rsidR="00435B17" w:rsidRDefault="00435B17" w:rsidP="000C767D">
      <w:pPr>
        <w:rPr>
          <w:rFonts w:ascii="Times New Roman" w:hAnsi="Times New Roman" w:cs="Times New Roman"/>
          <w:sz w:val="24"/>
          <w:szCs w:val="24"/>
        </w:rPr>
      </w:pPr>
    </w:p>
    <w:p w14:paraId="7DC398F3" w14:textId="77777777" w:rsidR="00435B17" w:rsidRDefault="000C767D" w:rsidP="000C76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</w:t>
      </w:r>
      <w:r w:rsidRPr="000C767D">
        <w:rPr>
          <w:rFonts w:ascii="Times New Roman" w:hAnsi="Times New Roman" w:cs="Times New Roman"/>
          <w:sz w:val="24"/>
          <w:szCs w:val="24"/>
        </w:rPr>
        <w:t xml:space="preserve">NFORMAZIONI PER L’UTENTE </w:t>
      </w:r>
    </w:p>
    <w:p w14:paraId="53CFAEC4" w14:textId="77777777" w:rsidR="00144DC3" w:rsidRPr="000C767D" w:rsidRDefault="000C767D" w:rsidP="000C767D">
      <w:pPr>
        <w:jc w:val="both"/>
        <w:rPr>
          <w:rFonts w:ascii="Times New Roman" w:hAnsi="Times New Roman" w:cs="Times New Roman"/>
          <w:sz w:val="24"/>
          <w:szCs w:val="24"/>
        </w:rPr>
      </w:pPr>
      <w:r w:rsidRPr="000C767D">
        <w:rPr>
          <w:rFonts w:ascii="Times New Roman" w:hAnsi="Times New Roman" w:cs="Times New Roman"/>
          <w:sz w:val="24"/>
          <w:szCs w:val="24"/>
        </w:rPr>
        <w:t xml:space="preserve">- Chiunque, per crudeltà o senza necessità, cagiona la morte di un animale è punito con la reclusione da tre mesi a diciotto mesi. Art. 544-ter. - (Maltrattamento di animali). - Chiunque, per crudeltà o senza necessità, cagiona una lesione ad un animale ovvero lo sottopone a sevizie o a comportamenti o a fatiche o a lavori insopportabili per le sue caratteristiche ecologiche è punito con la reclusione da tre mesi a un anno o con la multa da 3.000 a 15.000 euro. La stessa pena si applica a chiunque somministra agli animali sostanze stupefacenti o vietate ovvero li sottopone a trattamenti che procurano un danno alla salute degli stessi. La pena è aumentata della metà se dai fatti di cui al primo comma deriva la morte dell'animale. Art. 544-quater. - (Spettacoli o manifestazioni vietati). - Salvo che il fatto costituisca più grave reato, chiunque organizza o promuove spettacoli o manifestazioni che comportino sevizie o strazio per gli animali è punito con la reclusione da quattro mesi a due anni e con la multa da 3.000 a. 15.000 euro. La pena è aumentata da un terzo alla metà se i fatti di cui al primo comma sono commessi in relazione all'esercizio di scommesse clandestine o al fine di trarne profitto per </w:t>
      </w:r>
      <w:proofErr w:type="gramStart"/>
      <w:r w:rsidRPr="000C767D">
        <w:rPr>
          <w:rFonts w:ascii="Times New Roman" w:hAnsi="Times New Roman" w:cs="Times New Roman"/>
          <w:sz w:val="24"/>
          <w:szCs w:val="24"/>
        </w:rPr>
        <w:t>se'</w:t>
      </w:r>
      <w:proofErr w:type="gramEnd"/>
      <w:r w:rsidRPr="000C767D">
        <w:rPr>
          <w:rFonts w:ascii="Times New Roman" w:hAnsi="Times New Roman" w:cs="Times New Roman"/>
          <w:sz w:val="24"/>
          <w:szCs w:val="24"/>
        </w:rPr>
        <w:t xml:space="preserve"> od altri ovvero se ne deriva la morte dell'animale. Art. 544-quinquies. - (Divieto di combattimenti tra animali). - Chiunque promuove, organizza o dirige combattimenti o competizioni non autorizzate tra animali che possono metterne in pericolo l’integrità fisica è punito con la reclusione da uno a tre anni e con la multa da 50.000 a 160.000 euro. La pena </w:t>
      </w:r>
      <w:r w:rsidR="00F55F3A" w:rsidRPr="000C767D">
        <w:rPr>
          <w:rFonts w:ascii="Times New Roman" w:hAnsi="Times New Roman" w:cs="Times New Roman"/>
          <w:sz w:val="24"/>
          <w:szCs w:val="24"/>
        </w:rPr>
        <w:t>è</w:t>
      </w:r>
      <w:r w:rsidRPr="000C767D">
        <w:rPr>
          <w:rFonts w:ascii="Times New Roman" w:hAnsi="Times New Roman" w:cs="Times New Roman"/>
          <w:sz w:val="24"/>
          <w:szCs w:val="24"/>
        </w:rPr>
        <w:t xml:space="preserve"> aumentata da un terzo alla metà: 1) se le predette attività sono compiute in concorso con minorenni o da persone armate; 2) se le predette attività sono promosse utilizzando videoriproduzioni o materiale di qualsiasi tipo contenente scene o immagini dei combattimenti o delle competizioni; 3) se il colpevole cura la ripresa o la registrazione in qualsiasi forma dei combattimenti o delle competizioni. Chiunque, fuori dei casi di concorso nel reato, allevando o addestrando animali li destina sotto qualsiasi forma e anche per il tramite di terzi alla loro partecipazione ai combattimenti di cui al primo comma </w:t>
      </w:r>
      <w:r w:rsidR="00F55F3A" w:rsidRPr="000C767D">
        <w:rPr>
          <w:rFonts w:ascii="Times New Roman" w:hAnsi="Times New Roman" w:cs="Times New Roman"/>
          <w:sz w:val="24"/>
          <w:szCs w:val="24"/>
        </w:rPr>
        <w:t>è</w:t>
      </w:r>
      <w:r w:rsidRPr="000C767D">
        <w:rPr>
          <w:rFonts w:ascii="Times New Roman" w:hAnsi="Times New Roman" w:cs="Times New Roman"/>
          <w:sz w:val="24"/>
          <w:szCs w:val="24"/>
        </w:rPr>
        <w:t xml:space="preserve"> punito con la reclusione da tre mesi a due anni e con la multa da 5.000 a 30.000 euro. La stessa pena si applica anche ai proprietari o ai detentori degli animali impiegati nei combattimenti e nelle competizioni di cui al primo comma, se consenzienti. Chiunque, anche se non presente sul luogo del reato, fuori dei casi di concorso nel medesimo, organizza o effettua scommesse sui combattimenti e sulle competizioni di cui al primo comma è punito con la reclusione da tre mesi a due anni e con la multa da 5.000 a 30.000 euro. Art. 727 Codice Penale - Maltrattamento di animali – Chiunque incrudelisce verso animali senza necessità o li sottopone a strazio o sevizie o a comportamenti e fatiche insopportabili per le loro caratteristiche, ovvero li adopera in giuochi, spettacolo o lavori insostenibili per la loro natura, valutata secondo le loro caratteristiche anche etologiche, o li detiene in condizioni incompatibili con la loro natura o abbandona animali domestici o che abbiano acquisito abitudini della cattività è punito con l'ammenda da lire due milioni a lire dieci milioni. La pena è aumentata, se il fatto è commesso con mezzi particolarmente dolorosi, quale modalità del traffico, del commercio, del trasporto, dell'allevamento, della mattazione o di uno spettacolo di animali, o se causa la morte dell'animale: in questi casi la condanna comporta la pubblicazione della sentenza e la confisca degli animali oggetto di maltrattamento, salvo che appartengano a persone estranee al reato. Nel caso di recidiva la condanna comporta l'interdizione dall'esercizio dell'attività di commercio, di trasporto, di allevamento, di mattazione o di spettacolo. Chiunque organizza o partecipa a spettacoli o manifestazioni che comportino strazio o sevizie per gli animali è punito con l'ammenda da lire due milioni a lire dieci milioni. La condanna comporta la sospensione per almeno tre mesi della licenza inerente l'attività commerciale o di servizio e, in caso di morte degli animali o di recidiva, l'interdizione dall'esercizio dell'attività svolta. Qualora i fatti di cui ai commi precedenti siano commessi in relazione all'esercizio di scommesse clandestine la pena è aumentata della metà e la condanna comporta la sospensione della licenza di attività commerciale, di trasporto o di allevamento per almeno dodici mesi.</w:t>
      </w:r>
    </w:p>
    <w:sectPr w:rsidR="00144DC3" w:rsidRPr="000C767D" w:rsidSect="000C767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952D5"/>
    <w:multiLevelType w:val="hybridMultilevel"/>
    <w:tmpl w:val="E5602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464F2"/>
    <w:multiLevelType w:val="hybridMultilevel"/>
    <w:tmpl w:val="AE326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137211">
    <w:abstractNumId w:val="0"/>
  </w:num>
  <w:num w:numId="2" w16cid:durableId="1585600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3E4"/>
    <w:rsid w:val="000C767D"/>
    <w:rsid w:val="00144DC3"/>
    <w:rsid w:val="00241911"/>
    <w:rsid w:val="00435B17"/>
    <w:rsid w:val="00487C21"/>
    <w:rsid w:val="005F09BD"/>
    <w:rsid w:val="005F63E4"/>
    <w:rsid w:val="00BD6612"/>
    <w:rsid w:val="00D67007"/>
    <w:rsid w:val="00F5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3A463"/>
  <w15:chartTrackingRefBased/>
  <w15:docId w15:val="{C9101821-ACD3-41C1-AECE-FBED37B0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7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silvana.campitiello</dc:creator>
  <cp:keywords/>
  <dc:description/>
  <cp:lastModifiedBy>laura pellegrino</cp:lastModifiedBy>
  <cp:revision>2</cp:revision>
  <dcterms:created xsi:type="dcterms:W3CDTF">2022-08-09T13:50:00Z</dcterms:created>
  <dcterms:modified xsi:type="dcterms:W3CDTF">2022-08-09T13:50:00Z</dcterms:modified>
</cp:coreProperties>
</file>